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51" w:rsidRPr="00643A34" w:rsidRDefault="00850266" w:rsidP="00DD5BE0">
      <w:pPr>
        <w:rPr>
          <w:rFonts w:ascii="Times New Roman" w:hAnsi="Times New Roman"/>
          <w:b/>
          <w:sz w:val="44"/>
        </w:rPr>
      </w:pPr>
      <w:r w:rsidRPr="00643A34">
        <w:rPr>
          <w:rFonts w:ascii="Times New Roman" w:hAnsi="Times New Roman"/>
          <w:b/>
          <w:sz w:val="48"/>
        </w:rPr>
        <w:t>Une pensée stimulante</w:t>
      </w:r>
    </w:p>
    <w:p w:rsidR="00762E51" w:rsidRPr="00643A34" w:rsidRDefault="00186767" w:rsidP="00DD5BE0">
      <w:pPr>
        <w:rPr>
          <w:rFonts w:ascii="Times New Roman" w:hAnsi="Times New Roman"/>
          <w:b/>
          <w:sz w:val="24"/>
        </w:rPr>
      </w:pPr>
      <w:r w:rsidRPr="00643A34">
        <w:rPr>
          <w:rFonts w:ascii="Times New Roman" w:hAnsi="Times New Roman"/>
          <w:b/>
          <w:sz w:val="24"/>
        </w:rPr>
        <w:t xml:space="preserve">Par </w:t>
      </w:r>
      <w:r w:rsidR="00762E51" w:rsidRPr="00643A34">
        <w:rPr>
          <w:rFonts w:ascii="Times New Roman" w:hAnsi="Times New Roman"/>
          <w:b/>
          <w:sz w:val="24"/>
        </w:rPr>
        <w:t>Peter Amsterdam</w:t>
      </w:r>
    </w:p>
    <w:p w:rsidR="00DD5BE0" w:rsidRPr="00643A34" w:rsidRDefault="00812E7A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Récemment</w:t>
      </w:r>
      <w:r w:rsidR="007D31BA" w:rsidRPr="00643A34">
        <w:rPr>
          <w:rFonts w:ascii="Times New Roman" w:hAnsi="Times New Roman"/>
          <w:sz w:val="24"/>
        </w:rPr>
        <w:t>,</w:t>
      </w:r>
      <w:r w:rsidRPr="00643A34">
        <w:rPr>
          <w:rFonts w:ascii="Times New Roman" w:hAnsi="Times New Roman"/>
          <w:sz w:val="24"/>
        </w:rPr>
        <w:t xml:space="preserve"> je suis tombé sur un passage biblique qu</w:t>
      </w:r>
      <w:r w:rsidR="00084661">
        <w:rPr>
          <w:rFonts w:ascii="Times New Roman" w:hAnsi="Times New Roman"/>
          <w:sz w:val="24"/>
        </w:rPr>
        <w:t>e je connais bien</w:t>
      </w:r>
      <w:r w:rsidRPr="00643A34">
        <w:rPr>
          <w:rFonts w:ascii="Times New Roman" w:hAnsi="Times New Roman"/>
          <w:sz w:val="24"/>
        </w:rPr>
        <w:t xml:space="preserve">, que j’ai lu et relu, et que j’ai entendu citer des centaines de fois; mais lorsque je me suis mis à méditer sur ces versets, à réfléchir à leur application pratique et à l’énormité des conséquences encourues si </w:t>
      </w:r>
      <w:r w:rsidR="002B7D8D">
        <w:rPr>
          <w:rFonts w:ascii="Times New Roman" w:hAnsi="Times New Roman"/>
          <w:sz w:val="24"/>
        </w:rPr>
        <w:t>l’</w:t>
      </w:r>
      <w:r w:rsidRPr="00643A34">
        <w:rPr>
          <w:rFonts w:ascii="Times New Roman" w:hAnsi="Times New Roman"/>
          <w:sz w:val="24"/>
        </w:rPr>
        <w:t>on décide de passer outre, j’ai mieux pris conscience de leur importance.</w:t>
      </w:r>
    </w:p>
    <w:p w:rsidR="00934661" w:rsidRPr="00643A34" w:rsidRDefault="00BA0929" w:rsidP="00617E6C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Il s’agit des versets</w:t>
      </w:r>
      <w:r w:rsidR="002B7D8D">
        <w:rPr>
          <w:rFonts w:ascii="Times New Roman" w:hAnsi="Times New Roman"/>
          <w:sz w:val="24"/>
        </w:rPr>
        <w:t xml:space="preserve"> de</w:t>
      </w:r>
      <w:r w:rsidRPr="00643A34">
        <w:rPr>
          <w:rFonts w:ascii="Times New Roman" w:hAnsi="Times New Roman"/>
          <w:sz w:val="24"/>
        </w:rPr>
        <w:t xml:space="preserve"> Mathieu 6 :14-15: </w:t>
      </w:r>
      <w:r w:rsidR="00617E6C" w:rsidRPr="00643A34">
        <w:rPr>
          <w:rFonts w:ascii="Times New Roman" w:hAnsi="Times New Roman"/>
          <w:sz w:val="24"/>
        </w:rPr>
        <w:t>« En effet, si vous pardonnez aux autres leurs fautes, votre Père céleste vous pardonnera aussi. Mais si vous ne pardonnez pas aux hommes, votre Père ne vous pardonnera pas non plus vos fautes. »</w:t>
      </w:r>
      <w:r w:rsidR="00617E6C" w:rsidRPr="00643A34">
        <w:rPr>
          <w:rStyle w:val="EndnoteReference"/>
          <w:rFonts w:ascii="Times New Roman" w:hAnsi="Times New Roman"/>
          <w:sz w:val="24"/>
        </w:rPr>
        <w:endnoteReference w:id="1"/>
      </w:r>
    </w:p>
    <w:p w:rsidR="0021065C" w:rsidRPr="00643A34" w:rsidRDefault="00025457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Ces versets ne nous laissent aucune marge de manœuvre. </w:t>
      </w:r>
      <w:r w:rsidR="0021065C" w:rsidRPr="00643A34">
        <w:rPr>
          <w:rFonts w:ascii="Times New Roman" w:hAnsi="Times New Roman"/>
          <w:sz w:val="24"/>
        </w:rPr>
        <w:t>Le fait que nous pardonnions</w:t>
      </w:r>
      <w:r w:rsidR="002B7D8D">
        <w:rPr>
          <w:rFonts w:ascii="Times New Roman" w:hAnsi="Times New Roman"/>
          <w:sz w:val="24"/>
        </w:rPr>
        <w:t>,</w:t>
      </w:r>
      <w:r w:rsidR="0021065C" w:rsidRPr="00643A34">
        <w:rPr>
          <w:rFonts w:ascii="Times New Roman" w:hAnsi="Times New Roman"/>
          <w:sz w:val="24"/>
        </w:rPr>
        <w:t xml:space="preserve"> ou pas</w:t>
      </w:r>
      <w:r w:rsidR="002B7D8D">
        <w:rPr>
          <w:rFonts w:ascii="Times New Roman" w:hAnsi="Times New Roman"/>
          <w:sz w:val="24"/>
        </w:rPr>
        <w:t>,</w:t>
      </w:r>
      <w:r w:rsidR="0021065C" w:rsidRPr="00643A34">
        <w:rPr>
          <w:rFonts w:ascii="Times New Roman" w:hAnsi="Times New Roman"/>
          <w:sz w:val="24"/>
        </w:rPr>
        <w:t xml:space="preserve"> aux autres a une conséquence directe sur notre relation avec Dieu. </w:t>
      </w:r>
    </w:p>
    <w:p w:rsidR="00DD5BE0" w:rsidRPr="00643A34" w:rsidRDefault="001D5900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Un peu plus tard, l’</w:t>
      </w:r>
      <w:r w:rsidR="00DD5BE0" w:rsidRPr="00643A34">
        <w:rPr>
          <w:rFonts w:ascii="Times New Roman" w:hAnsi="Times New Roman"/>
          <w:sz w:val="24"/>
        </w:rPr>
        <w:t>ap</w:t>
      </w:r>
      <w:r w:rsidRPr="00643A34">
        <w:rPr>
          <w:rFonts w:ascii="Times New Roman" w:hAnsi="Times New Roman"/>
          <w:sz w:val="24"/>
        </w:rPr>
        <w:t xml:space="preserve">ôtre </w:t>
      </w:r>
      <w:r w:rsidR="00DD5BE0" w:rsidRPr="00643A34">
        <w:rPr>
          <w:rFonts w:ascii="Times New Roman" w:hAnsi="Times New Roman"/>
          <w:sz w:val="24"/>
        </w:rPr>
        <w:t>P</w:t>
      </w:r>
      <w:r w:rsidRPr="00643A34">
        <w:rPr>
          <w:rFonts w:ascii="Times New Roman" w:hAnsi="Times New Roman"/>
          <w:sz w:val="24"/>
        </w:rPr>
        <w:t xml:space="preserve">ierre pose </w:t>
      </w:r>
      <w:r w:rsidR="00B52028" w:rsidRPr="00643A34">
        <w:rPr>
          <w:rFonts w:ascii="Times New Roman" w:hAnsi="Times New Roman"/>
          <w:sz w:val="24"/>
        </w:rPr>
        <w:t xml:space="preserve">à Jésus </w:t>
      </w:r>
      <w:r w:rsidRPr="00643A34">
        <w:rPr>
          <w:rFonts w:ascii="Times New Roman" w:hAnsi="Times New Roman"/>
          <w:sz w:val="24"/>
        </w:rPr>
        <w:t xml:space="preserve">une question évidente: </w:t>
      </w:r>
      <w:r w:rsidR="00AC68DE" w:rsidRPr="00643A34">
        <w:rPr>
          <w:rFonts w:ascii="Times New Roman" w:hAnsi="Times New Roman"/>
          <w:sz w:val="24"/>
        </w:rPr>
        <w:t>« Seigneur, quand mon frère ou ma sœur me fait du mal, je devrai lui pardonner combien de fois ? Jusqu’à 7 fois ? »</w:t>
      </w:r>
    </w:p>
    <w:p w:rsidR="00DD5BE0" w:rsidRPr="00643A34" w:rsidRDefault="001D5900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« Non, Je ne te dis pas jusqu’à sept fois », lui répond </w:t>
      </w:r>
      <w:r w:rsidR="00DD5BE0" w:rsidRPr="00643A34">
        <w:rPr>
          <w:rFonts w:ascii="Times New Roman" w:hAnsi="Times New Roman"/>
          <w:sz w:val="24"/>
        </w:rPr>
        <w:t>J</w:t>
      </w:r>
      <w:r w:rsidRPr="00643A34">
        <w:rPr>
          <w:rFonts w:ascii="Times New Roman" w:hAnsi="Times New Roman"/>
          <w:sz w:val="24"/>
        </w:rPr>
        <w:t>é</w:t>
      </w:r>
      <w:r w:rsidR="00DD5BE0" w:rsidRPr="00643A34">
        <w:rPr>
          <w:rFonts w:ascii="Times New Roman" w:hAnsi="Times New Roman"/>
          <w:sz w:val="24"/>
        </w:rPr>
        <w:t>sus</w:t>
      </w:r>
      <w:r w:rsidRPr="00643A34">
        <w:rPr>
          <w:rFonts w:ascii="Times New Roman" w:hAnsi="Times New Roman"/>
          <w:sz w:val="24"/>
        </w:rPr>
        <w:t>, « mais</w:t>
      </w:r>
      <w:r w:rsidR="002B7D8D">
        <w:rPr>
          <w:rFonts w:ascii="Times New Roman" w:hAnsi="Times New Roman"/>
          <w:sz w:val="24"/>
        </w:rPr>
        <w:t xml:space="preserve"> jusqu’à soixante-dix fois sept fois</w:t>
      </w:r>
      <w:r w:rsidR="00934661" w:rsidRPr="00643A34">
        <w:rPr>
          <w:rFonts w:ascii="Times New Roman" w:hAnsi="Times New Roman"/>
          <w:sz w:val="24"/>
        </w:rPr>
        <w:t>.</w:t>
      </w:r>
      <w:r w:rsidRPr="00643A34">
        <w:rPr>
          <w:rFonts w:ascii="Times New Roman" w:hAnsi="Times New Roman"/>
          <w:sz w:val="24"/>
        </w:rPr>
        <w:t> »</w:t>
      </w:r>
      <w:r w:rsidR="00934661" w:rsidRPr="00643A34">
        <w:rPr>
          <w:rStyle w:val="EndnoteReference"/>
          <w:rFonts w:ascii="Times New Roman" w:hAnsi="Times New Roman"/>
          <w:sz w:val="24"/>
          <w:lang w:val="en-US"/>
        </w:rPr>
        <w:endnoteReference w:id="2"/>
      </w:r>
    </w:p>
    <w:p w:rsidR="00695B03" w:rsidRPr="00643A34" w:rsidRDefault="001D5900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C’est</w:t>
      </w:r>
      <w:r w:rsidR="00B52028" w:rsidRPr="00643A34">
        <w:rPr>
          <w:rFonts w:ascii="Times New Roman" w:hAnsi="Times New Roman"/>
          <w:sz w:val="24"/>
        </w:rPr>
        <w:t>-</w:t>
      </w:r>
      <w:r w:rsidRPr="00643A34">
        <w:rPr>
          <w:rFonts w:ascii="Times New Roman" w:hAnsi="Times New Roman"/>
          <w:sz w:val="24"/>
        </w:rPr>
        <w:t>à</w:t>
      </w:r>
      <w:r w:rsidR="00B52028" w:rsidRPr="00643A34">
        <w:rPr>
          <w:rFonts w:ascii="Times New Roman" w:hAnsi="Times New Roman"/>
          <w:sz w:val="24"/>
        </w:rPr>
        <w:t>-</w:t>
      </w:r>
      <w:r w:rsidRPr="00643A34">
        <w:rPr>
          <w:rFonts w:ascii="Times New Roman" w:hAnsi="Times New Roman"/>
          <w:sz w:val="24"/>
        </w:rPr>
        <w:t xml:space="preserve">dire </w:t>
      </w:r>
      <w:r w:rsidR="00DD5BE0" w:rsidRPr="00643A34">
        <w:rPr>
          <w:rFonts w:ascii="Times New Roman" w:hAnsi="Times New Roman"/>
          <w:sz w:val="24"/>
        </w:rPr>
        <w:t xml:space="preserve">490 </w:t>
      </w:r>
      <w:r w:rsidRPr="00643A34">
        <w:rPr>
          <w:rFonts w:ascii="Times New Roman" w:hAnsi="Times New Roman"/>
          <w:sz w:val="24"/>
        </w:rPr>
        <w:t>fois</w:t>
      </w:r>
      <w:r w:rsidR="00DD5BE0" w:rsidRPr="00643A34">
        <w:rPr>
          <w:rFonts w:ascii="Times New Roman" w:hAnsi="Times New Roman"/>
          <w:sz w:val="24"/>
        </w:rPr>
        <w:t>. J</w:t>
      </w:r>
      <w:r w:rsidR="00695B03" w:rsidRPr="00643A34">
        <w:rPr>
          <w:rFonts w:ascii="Times New Roman" w:hAnsi="Times New Roman"/>
          <w:sz w:val="24"/>
        </w:rPr>
        <w:t>é</w:t>
      </w:r>
      <w:r w:rsidR="00DD5BE0" w:rsidRPr="00643A34">
        <w:rPr>
          <w:rFonts w:ascii="Times New Roman" w:hAnsi="Times New Roman"/>
          <w:sz w:val="24"/>
        </w:rPr>
        <w:t xml:space="preserve">sus </w:t>
      </w:r>
      <w:r w:rsidR="00695B03" w:rsidRPr="00643A34">
        <w:rPr>
          <w:rFonts w:ascii="Times New Roman" w:hAnsi="Times New Roman"/>
          <w:sz w:val="24"/>
        </w:rPr>
        <w:t xml:space="preserve">a délibérément choisi un </w:t>
      </w:r>
      <w:r w:rsidR="002238CF" w:rsidRPr="00643A34">
        <w:rPr>
          <w:rFonts w:ascii="Times New Roman" w:hAnsi="Times New Roman"/>
          <w:sz w:val="24"/>
        </w:rPr>
        <w:t>grand nombre</w:t>
      </w:r>
      <w:r w:rsidR="00695B03" w:rsidRPr="00643A34">
        <w:rPr>
          <w:rFonts w:ascii="Times New Roman" w:hAnsi="Times New Roman"/>
          <w:sz w:val="24"/>
        </w:rPr>
        <w:t xml:space="preserve"> pour </w:t>
      </w:r>
      <w:r w:rsidR="002238CF" w:rsidRPr="00643A34">
        <w:rPr>
          <w:rFonts w:ascii="Times New Roman" w:hAnsi="Times New Roman"/>
          <w:sz w:val="24"/>
        </w:rPr>
        <w:t>insister</w:t>
      </w:r>
      <w:r w:rsidR="00695B03" w:rsidRPr="00643A34">
        <w:rPr>
          <w:rFonts w:ascii="Times New Roman" w:hAnsi="Times New Roman"/>
          <w:sz w:val="24"/>
        </w:rPr>
        <w:t xml:space="preserve"> sur le fait que nous n’avons aucune excuse d’arrêter de pardonner à quelqu’un. </w:t>
      </w:r>
    </w:p>
    <w:p w:rsidR="00DD5BE0" w:rsidRPr="00643A34" w:rsidRDefault="002238CF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Et pour bien enfoncer le clou, Il cite une somme astronomique</w:t>
      </w:r>
      <w:r w:rsidR="00B52028" w:rsidRPr="00643A34">
        <w:rPr>
          <w:rFonts w:ascii="Times New Roman" w:hAnsi="Times New Roman"/>
          <w:sz w:val="24"/>
        </w:rPr>
        <w:t xml:space="preserve"> </w:t>
      </w:r>
      <w:r w:rsidR="00084661">
        <w:rPr>
          <w:rFonts w:ascii="Times New Roman" w:hAnsi="Times New Roman"/>
          <w:sz w:val="24"/>
        </w:rPr>
        <w:t xml:space="preserve">dans </w:t>
      </w:r>
      <w:r w:rsidR="00B52028" w:rsidRPr="00643A34">
        <w:rPr>
          <w:rFonts w:ascii="Times New Roman" w:hAnsi="Times New Roman"/>
          <w:sz w:val="24"/>
        </w:rPr>
        <w:t>l’</w:t>
      </w:r>
      <w:r w:rsidRPr="00643A34">
        <w:rPr>
          <w:rFonts w:ascii="Times New Roman" w:hAnsi="Times New Roman"/>
          <w:sz w:val="24"/>
        </w:rPr>
        <w:t>histoire du roi qui voulait mettre ses comptes à jour avec ses serviteurs</w:t>
      </w:r>
      <w:r w:rsidR="00B52028" w:rsidRPr="00643A34">
        <w:rPr>
          <w:rFonts w:ascii="Times New Roman" w:hAnsi="Times New Roman"/>
          <w:sz w:val="24"/>
        </w:rPr>
        <w:t>,</w:t>
      </w:r>
      <w:r w:rsidRPr="00643A34">
        <w:rPr>
          <w:rFonts w:ascii="Times New Roman" w:hAnsi="Times New Roman"/>
          <w:sz w:val="24"/>
        </w:rPr>
        <w:t xml:space="preserve"> ou ses sujets. </w:t>
      </w:r>
    </w:p>
    <w:p w:rsidR="00DD5BE0" w:rsidRPr="00643A34" w:rsidRDefault="001B441B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Un homme devait </w:t>
      </w:r>
      <w:r w:rsidR="002238CF" w:rsidRPr="00643A34">
        <w:rPr>
          <w:rFonts w:ascii="Times New Roman" w:hAnsi="Times New Roman"/>
          <w:sz w:val="24"/>
        </w:rPr>
        <w:t xml:space="preserve">au roi </w:t>
      </w:r>
      <w:r w:rsidRPr="00643A34">
        <w:rPr>
          <w:rFonts w:ascii="Times New Roman" w:hAnsi="Times New Roman"/>
          <w:sz w:val="24"/>
        </w:rPr>
        <w:t xml:space="preserve">dix mille talents. Un talent valait 2 000 onces </w:t>
      </w:r>
      <w:r w:rsidR="00DD5BE0" w:rsidRPr="00643A34">
        <w:rPr>
          <w:rFonts w:ascii="Times New Roman" w:hAnsi="Times New Roman"/>
          <w:sz w:val="24"/>
        </w:rPr>
        <w:t>(</w:t>
      </w:r>
      <w:r w:rsidRPr="00643A34">
        <w:rPr>
          <w:rFonts w:ascii="Times New Roman" w:hAnsi="Times New Roman"/>
          <w:sz w:val="24"/>
        </w:rPr>
        <w:t>environ 54 kg)</w:t>
      </w:r>
      <w:r w:rsidR="00DD5BE0" w:rsidRPr="00643A34">
        <w:rPr>
          <w:rFonts w:ascii="Times New Roman" w:hAnsi="Times New Roman"/>
          <w:sz w:val="24"/>
        </w:rPr>
        <w:t xml:space="preserve">, </w:t>
      </w:r>
      <w:r w:rsidRPr="00643A34">
        <w:rPr>
          <w:rFonts w:ascii="Times New Roman" w:hAnsi="Times New Roman"/>
          <w:sz w:val="24"/>
        </w:rPr>
        <w:t xml:space="preserve">donc cet homme devait au roi </w:t>
      </w:r>
      <w:r w:rsidR="002362C6" w:rsidRPr="00643A34">
        <w:rPr>
          <w:rFonts w:ascii="Times New Roman" w:hAnsi="Times New Roman"/>
          <w:sz w:val="24"/>
        </w:rPr>
        <w:t>20 millions d’onces d’or ou d’argent. S</w:t>
      </w:r>
      <w:r w:rsidR="002238CF" w:rsidRPr="00643A34">
        <w:rPr>
          <w:rFonts w:ascii="Times New Roman" w:hAnsi="Times New Roman"/>
          <w:sz w:val="24"/>
        </w:rPr>
        <w:t xml:space="preserve">’il s’agissait de </w:t>
      </w:r>
      <w:r w:rsidR="002362C6" w:rsidRPr="00643A34">
        <w:rPr>
          <w:rFonts w:ascii="Times New Roman" w:hAnsi="Times New Roman"/>
          <w:sz w:val="24"/>
        </w:rPr>
        <w:t>dix mille talents d’argent, ce</w:t>
      </w:r>
      <w:r w:rsidR="002B7D8D">
        <w:rPr>
          <w:rFonts w:ascii="Times New Roman" w:hAnsi="Times New Roman"/>
          <w:sz w:val="24"/>
        </w:rPr>
        <w:t xml:space="preserve">la </w:t>
      </w:r>
      <w:r w:rsidR="002362C6" w:rsidRPr="00643A34">
        <w:rPr>
          <w:rFonts w:ascii="Times New Roman" w:hAnsi="Times New Roman"/>
          <w:sz w:val="24"/>
        </w:rPr>
        <w:t>équiva</w:t>
      </w:r>
      <w:r w:rsidR="002B7D8D">
        <w:rPr>
          <w:rFonts w:ascii="Times New Roman" w:hAnsi="Times New Roman"/>
          <w:sz w:val="24"/>
        </w:rPr>
        <w:t xml:space="preserve">udrait à </w:t>
      </w:r>
      <w:r w:rsidR="002362C6" w:rsidRPr="00643A34">
        <w:rPr>
          <w:rFonts w:ascii="Times New Roman" w:hAnsi="Times New Roman"/>
          <w:sz w:val="24"/>
        </w:rPr>
        <w:t>258 millions d’euros au taux actuel</w:t>
      </w:r>
      <w:r w:rsidR="002238CF" w:rsidRPr="00643A34">
        <w:rPr>
          <w:rFonts w:ascii="Times New Roman" w:hAnsi="Times New Roman"/>
          <w:sz w:val="24"/>
        </w:rPr>
        <w:t xml:space="preserve"> de l’argent</w:t>
      </w:r>
      <w:r w:rsidR="002362C6" w:rsidRPr="00643A34">
        <w:rPr>
          <w:rFonts w:ascii="Times New Roman" w:hAnsi="Times New Roman"/>
          <w:sz w:val="24"/>
        </w:rPr>
        <w:t>*; s</w:t>
      </w:r>
      <w:r w:rsidR="002238CF" w:rsidRPr="00643A34">
        <w:rPr>
          <w:rFonts w:ascii="Times New Roman" w:hAnsi="Times New Roman"/>
          <w:sz w:val="24"/>
        </w:rPr>
        <w:t>’il s’agissait de t</w:t>
      </w:r>
      <w:r w:rsidR="002362C6" w:rsidRPr="00643A34">
        <w:rPr>
          <w:rFonts w:ascii="Times New Roman" w:hAnsi="Times New Roman"/>
          <w:sz w:val="24"/>
        </w:rPr>
        <w:t>alents d’or</w:t>
      </w:r>
      <w:r w:rsidR="002238CF" w:rsidRPr="00643A34">
        <w:rPr>
          <w:rFonts w:ascii="Times New Roman" w:hAnsi="Times New Roman"/>
          <w:sz w:val="24"/>
        </w:rPr>
        <w:t>,</w:t>
      </w:r>
      <w:r w:rsidR="002362C6" w:rsidRPr="00643A34">
        <w:rPr>
          <w:rFonts w:ascii="Times New Roman" w:hAnsi="Times New Roman"/>
          <w:sz w:val="24"/>
        </w:rPr>
        <w:t xml:space="preserve"> ce</w:t>
      </w:r>
      <w:r w:rsidR="002B7D8D">
        <w:rPr>
          <w:rFonts w:ascii="Times New Roman" w:hAnsi="Times New Roman"/>
          <w:sz w:val="24"/>
        </w:rPr>
        <w:t xml:space="preserve">la </w:t>
      </w:r>
      <w:r w:rsidR="002362C6" w:rsidRPr="00643A34">
        <w:rPr>
          <w:rFonts w:ascii="Times New Roman" w:hAnsi="Times New Roman"/>
          <w:sz w:val="24"/>
        </w:rPr>
        <w:t>équiva</w:t>
      </w:r>
      <w:r w:rsidR="002B7D8D">
        <w:rPr>
          <w:rFonts w:ascii="Times New Roman" w:hAnsi="Times New Roman"/>
          <w:sz w:val="24"/>
        </w:rPr>
        <w:t>udrait à</w:t>
      </w:r>
      <w:r w:rsidR="002362C6" w:rsidRPr="00643A34">
        <w:rPr>
          <w:rFonts w:ascii="Times New Roman" w:hAnsi="Times New Roman"/>
          <w:sz w:val="24"/>
        </w:rPr>
        <w:t xml:space="preserve"> 18,</w:t>
      </w:r>
      <w:r w:rsidR="002B7D8D">
        <w:rPr>
          <w:rFonts w:ascii="Times New Roman" w:hAnsi="Times New Roman"/>
          <w:sz w:val="24"/>
        </w:rPr>
        <w:t>5</w:t>
      </w:r>
      <w:r w:rsidR="002362C6" w:rsidRPr="00643A34">
        <w:rPr>
          <w:rFonts w:ascii="Times New Roman" w:hAnsi="Times New Roman"/>
          <w:sz w:val="24"/>
        </w:rPr>
        <w:t xml:space="preserve"> milliards d’euros au taux actuel</w:t>
      </w:r>
      <w:r w:rsidR="002238CF" w:rsidRPr="00643A34">
        <w:rPr>
          <w:rFonts w:ascii="Times New Roman" w:hAnsi="Times New Roman"/>
          <w:sz w:val="24"/>
        </w:rPr>
        <w:t xml:space="preserve"> de l’or</w:t>
      </w:r>
      <w:r w:rsidR="002362C6" w:rsidRPr="00643A34">
        <w:rPr>
          <w:rFonts w:ascii="Times New Roman" w:hAnsi="Times New Roman"/>
          <w:sz w:val="24"/>
        </w:rPr>
        <w:t xml:space="preserve">*. Que </w:t>
      </w:r>
      <w:r w:rsidR="002B7D8D">
        <w:rPr>
          <w:rFonts w:ascii="Times New Roman" w:hAnsi="Times New Roman"/>
          <w:sz w:val="24"/>
        </w:rPr>
        <w:t>c</w:t>
      </w:r>
      <w:r w:rsidR="002362C6" w:rsidRPr="00643A34">
        <w:rPr>
          <w:rFonts w:ascii="Times New Roman" w:hAnsi="Times New Roman"/>
          <w:sz w:val="24"/>
        </w:rPr>
        <w:t>e</w:t>
      </w:r>
      <w:r w:rsidR="002B7D8D">
        <w:rPr>
          <w:rFonts w:ascii="Times New Roman" w:hAnsi="Times New Roman"/>
          <w:sz w:val="24"/>
        </w:rPr>
        <w:t xml:space="preserve"> </w:t>
      </w:r>
      <w:r w:rsidR="002362C6" w:rsidRPr="00643A34">
        <w:rPr>
          <w:rFonts w:ascii="Times New Roman" w:hAnsi="Times New Roman"/>
          <w:sz w:val="24"/>
        </w:rPr>
        <w:t>s</w:t>
      </w:r>
      <w:r w:rsidR="002B7D8D">
        <w:rPr>
          <w:rFonts w:ascii="Times New Roman" w:hAnsi="Times New Roman"/>
          <w:sz w:val="24"/>
        </w:rPr>
        <w:t>oient des</w:t>
      </w:r>
      <w:r w:rsidR="002362C6" w:rsidRPr="00643A34">
        <w:rPr>
          <w:rFonts w:ascii="Times New Roman" w:hAnsi="Times New Roman"/>
          <w:sz w:val="24"/>
        </w:rPr>
        <w:t xml:space="preserve"> talents d’or </w:t>
      </w:r>
      <w:r w:rsidR="002B7D8D">
        <w:rPr>
          <w:rFonts w:ascii="Times New Roman" w:hAnsi="Times New Roman"/>
          <w:sz w:val="24"/>
        </w:rPr>
        <w:t>ou</w:t>
      </w:r>
      <w:r w:rsidR="002238CF" w:rsidRPr="00643A34">
        <w:rPr>
          <w:rFonts w:ascii="Times New Roman" w:hAnsi="Times New Roman"/>
          <w:sz w:val="24"/>
        </w:rPr>
        <w:t xml:space="preserve"> </w:t>
      </w:r>
      <w:r w:rsidR="002362C6" w:rsidRPr="00643A34">
        <w:rPr>
          <w:rFonts w:ascii="Times New Roman" w:hAnsi="Times New Roman"/>
          <w:sz w:val="24"/>
        </w:rPr>
        <w:t xml:space="preserve">d’argent, </w:t>
      </w:r>
      <w:r w:rsidR="002B7D8D">
        <w:rPr>
          <w:rFonts w:ascii="Times New Roman" w:hAnsi="Times New Roman"/>
          <w:sz w:val="24"/>
        </w:rPr>
        <w:t>dans les deux cas, il s’agissait d’</w:t>
      </w:r>
      <w:r w:rsidR="002362C6" w:rsidRPr="00643A34">
        <w:rPr>
          <w:rFonts w:ascii="Times New Roman" w:hAnsi="Times New Roman"/>
          <w:sz w:val="24"/>
        </w:rPr>
        <w:t xml:space="preserve">une dette énorme. Comme l’homme n’avait pas de quoi </w:t>
      </w:r>
      <w:r w:rsidR="001C533C" w:rsidRPr="00643A34">
        <w:rPr>
          <w:rFonts w:ascii="Times New Roman" w:hAnsi="Times New Roman"/>
          <w:sz w:val="24"/>
        </w:rPr>
        <w:t>le rembourser, le roi ordonna que sa femme et ses enfants soient vendus en esclavage avec toutes ses possessions. L’homme implor</w:t>
      </w:r>
      <w:r w:rsidR="006E3F1D" w:rsidRPr="00643A34">
        <w:rPr>
          <w:rFonts w:ascii="Times New Roman" w:hAnsi="Times New Roman"/>
          <w:sz w:val="24"/>
        </w:rPr>
        <w:t>a</w:t>
      </w:r>
      <w:r w:rsidR="001C533C" w:rsidRPr="00643A34">
        <w:rPr>
          <w:rFonts w:ascii="Times New Roman" w:hAnsi="Times New Roman"/>
          <w:sz w:val="24"/>
        </w:rPr>
        <w:t xml:space="preserve"> la miséricorde du roi, et celui-ci, pris de pitié, ne se </w:t>
      </w:r>
      <w:r w:rsidR="008B1C57" w:rsidRPr="00643A34">
        <w:rPr>
          <w:rFonts w:ascii="Times New Roman" w:hAnsi="Times New Roman"/>
          <w:sz w:val="24"/>
        </w:rPr>
        <w:t>c</w:t>
      </w:r>
      <w:r w:rsidR="001C533C" w:rsidRPr="00643A34">
        <w:rPr>
          <w:rFonts w:ascii="Times New Roman" w:hAnsi="Times New Roman"/>
          <w:sz w:val="24"/>
        </w:rPr>
        <w:t>ontent</w:t>
      </w:r>
      <w:r w:rsidR="006E3F1D" w:rsidRPr="00643A34">
        <w:rPr>
          <w:rFonts w:ascii="Times New Roman" w:hAnsi="Times New Roman"/>
          <w:sz w:val="24"/>
        </w:rPr>
        <w:t>a</w:t>
      </w:r>
      <w:r w:rsidR="001C533C" w:rsidRPr="00643A34">
        <w:rPr>
          <w:rFonts w:ascii="Times New Roman" w:hAnsi="Times New Roman"/>
          <w:sz w:val="24"/>
        </w:rPr>
        <w:t xml:space="preserve"> pas de lui accorder un délai mais </w:t>
      </w:r>
      <w:r w:rsidR="002B7D8D">
        <w:rPr>
          <w:rFonts w:ascii="Times New Roman" w:hAnsi="Times New Roman"/>
          <w:sz w:val="24"/>
        </w:rPr>
        <w:t xml:space="preserve">il </w:t>
      </w:r>
      <w:r w:rsidR="001C533C" w:rsidRPr="00643A34">
        <w:rPr>
          <w:rFonts w:ascii="Times New Roman" w:hAnsi="Times New Roman"/>
          <w:sz w:val="24"/>
        </w:rPr>
        <w:t>lui rem</w:t>
      </w:r>
      <w:r w:rsidR="006E3F1D" w:rsidRPr="00643A34">
        <w:rPr>
          <w:rFonts w:ascii="Times New Roman" w:hAnsi="Times New Roman"/>
          <w:sz w:val="24"/>
        </w:rPr>
        <w:t>i</w:t>
      </w:r>
      <w:r w:rsidR="001C533C" w:rsidRPr="00643A34">
        <w:rPr>
          <w:rFonts w:ascii="Times New Roman" w:hAnsi="Times New Roman"/>
          <w:sz w:val="24"/>
        </w:rPr>
        <w:t>t entièrement sa dette.</w:t>
      </w:r>
    </w:p>
    <w:p w:rsidR="00DD5BE0" w:rsidRPr="00643A34" w:rsidRDefault="008B1C57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Hélas, un peu plus tard, </w:t>
      </w:r>
      <w:r w:rsidR="002B7D8D">
        <w:rPr>
          <w:rFonts w:ascii="Times New Roman" w:hAnsi="Times New Roman"/>
          <w:sz w:val="24"/>
        </w:rPr>
        <w:t>c</w:t>
      </w:r>
      <w:r w:rsidRPr="00643A34">
        <w:rPr>
          <w:rFonts w:ascii="Times New Roman" w:hAnsi="Times New Roman"/>
          <w:sz w:val="24"/>
        </w:rPr>
        <w:t xml:space="preserve">e serviteur </w:t>
      </w:r>
      <w:r w:rsidR="00084661">
        <w:rPr>
          <w:rFonts w:ascii="Times New Roman" w:hAnsi="Times New Roman"/>
          <w:sz w:val="24"/>
        </w:rPr>
        <w:t>dont la dette avait été effacée</w:t>
      </w:r>
      <w:r w:rsidRPr="00643A34">
        <w:rPr>
          <w:rFonts w:ascii="Times New Roman" w:hAnsi="Times New Roman"/>
          <w:sz w:val="24"/>
        </w:rPr>
        <w:t xml:space="preserve"> rencontr</w:t>
      </w:r>
      <w:r w:rsidR="00084661">
        <w:rPr>
          <w:rFonts w:ascii="Times New Roman" w:hAnsi="Times New Roman"/>
          <w:sz w:val="24"/>
        </w:rPr>
        <w:t>a</w:t>
      </w:r>
      <w:r w:rsidRPr="00643A34">
        <w:rPr>
          <w:rFonts w:ascii="Times New Roman" w:hAnsi="Times New Roman"/>
          <w:sz w:val="24"/>
        </w:rPr>
        <w:t xml:space="preserve"> un autre serviteur du roi qui lui d</w:t>
      </w:r>
      <w:r w:rsidR="00084661">
        <w:rPr>
          <w:rFonts w:ascii="Times New Roman" w:hAnsi="Times New Roman"/>
          <w:sz w:val="24"/>
        </w:rPr>
        <w:t>evait</w:t>
      </w:r>
      <w:r w:rsidRPr="00643A34">
        <w:rPr>
          <w:rFonts w:ascii="Times New Roman" w:hAnsi="Times New Roman"/>
          <w:sz w:val="24"/>
        </w:rPr>
        <w:t xml:space="preserve"> une centaine de deniers – on estime qu’un denier valait l’équivalent de 15 euros actuels, ce qui veut dire que l’autre serviteur lui devait environ 1 500 euros – en tout état de cause</w:t>
      </w:r>
      <w:r w:rsidR="009A1A5E" w:rsidRPr="00643A34">
        <w:rPr>
          <w:rFonts w:ascii="Times New Roman" w:hAnsi="Times New Roman"/>
          <w:sz w:val="24"/>
        </w:rPr>
        <w:t>,</w:t>
      </w:r>
      <w:r w:rsidRPr="00643A34">
        <w:rPr>
          <w:rFonts w:ascii="Times New Roman" w:hAnsi="Times New Roman"/>
          <w:sz w:val="24"/>
        </w:rPr>
        <w:t xml:space="preserve"> il s’agissait d’une somme dérisoire comparé à la dette qui lui avait été </w:t>
      </w:r>
      <w:r w:rsidR="002B7D8D">
        <w:rPr>
          <w:rFonts w:ascii="Times New Roman" w:hAnsi="Times New Roman"/>
          <w:sz w:val="24"/>
        </w:rPr>
        <w:t>remise</w:t>
      </w:r>
      <w:r w:rsidRPr="00643A34">
        <w:rPr>
          <w:rFonts w:ascii="Times New Roman" w:hAnsi="Times New Roman"/>
          <w:sz w:val="24"/>
        </w:rPr>
        <w:t xml:space="preserve">. Néanmoins, le serviteur auquel le </w:t>
      </w:r>
      <w:r w:rsidR="006510BA" w:rsidRPr="00643A34">
        <w:rPr>
          <w:rFonts w:ascii="Times New Roman" w:hAnsi="Times New Roman"/>
          <w:sz w:val="24"/>
        </w:rPr>
        <w:t>r</w:t>
      </w:r>
      <w:r w:rsidRPr="00643A34">
        <w:rPr>
          <w:rFonts w:ascii="Times New Roman" w:hAnsi="Times New Roman"/>
          <w:sz w:val="24"/>
        </w:rPr>
        <w:t xml:space="preserve">oi avait annulé la dette, fit </w:t>
      </w:r>
      <w:r w:rsidR="00084661">
        <w:rPr>
          <w:rFonts w:ascii="Times New Roman" w:hAnsi="Times New Roman"/>
          <w:sz w:val="24"/>
        </w:rPr>
        <w:t>jeter</w:t>
      </w:r>
      <w:r w:rsidRPr="00643A34">
        <w:rPr>
          <w:rFonts w:ascii="Times New Roman" w:hAnsi="Times New Roman"/>
          <w:sz w:val="24"/>
        </w:rPr>
        <w:t xml:space="preserve"> son collègue en prison pour </w:t>
      </w:r>
      <w:r w:rsidR="00084661">
        <w:rPr>
          <w:rFonts w:ascii="Times New Roman" w:hAnsi="Times New Roman"/>
          <w:sz w:val="24"/>
        </w:rPr>
        <w:t>non-paiement de sa dette.</w:t>
      </w:r>
    </w:p>
    <w:p w:rsidR="00DD5BE0" w:rsidRPr="00643A34" w:rsidRDefault="004729D7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Quand l’affaire vint aux oreilles du roi, il convoqu</w:t>
      </w:r>
      <w:r w:rsidR="00084661">
        <w:rPr>
          <w:rFonts w:ascii="Times New Roman" w:hAnsi="Times New Roman"/>
          <w:sz w:val="24"/>
        </w:rPr>
        <w:t>a</w:t>
      </w:r>
      <w:r w:rsidRPr="00643A34">
        <w:rPr>
          <w:rFonts w:ascii="Times New Roman" w:hAnsi="Times New Roman"/>
          <w:sz w:val="24"/>
        </w:rPr>
        <w:t xml:space="preserve"> le serviteur auquel il a annulé la dette et lui dit: </w:t>
      </w:r>
    </w:p>
    <w:p w:rsidR="00DD5BE0" w:rsidRPr="00084661" w:rsidRDefault="00896FCA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lastRenderedPageBreak/>
        <w:t>« </w:t>
      </w:r>
      <w:r w:rsidR="006510BA" w:rsidRPr="00643A34">
        <w:rPr>
          <w:rFonts w:ascii="Times New Roman" w:hAnsi="Times New Roman"/>
          <w:sz w:val="24"/>
        </w:rPr>
        <w:t xml:space="preserve">Méchant serviteur! </w:t>
      </w:r>
      <w:r w:rsidR="000657B5" w:rsidRPr="00643A34">
        <w:rPr>
          <w:rFonts w:ascii="Times New Roman" w:hAnsi="Times New Roman"/>
          <w:sz w:val="24"/>
        </w:rPr>
        <w:t>J’ai annulé toute ta dette parce que tu m’as supplié de le faire.</w:t>
      </w:r>
      <w:r w:rsidR="00DD5BE0" w:rsidRPr="00643A34">
        <w:rPr>
          <w:rFonts w:ascii="Times New Roman" w:hAnsi="Times New Roman"/>
          <w:sz w:val="24"/>
        </w:rPr>
        <w:t xml:space="preserve"> </w:t>
      </w:r>
      <w:r w:rsidR="00BE139E" w:rsidRPr="00643A34">
        <w:rPr>
          <w:rFonts w:ascii="Times New Roman" w:hAnsi="Times New Roman"/>
          <w:sz w:val="24"/>
        </w:rPr>
        <w:t>Ne devais-tu pas,</w:t>
      </w:r>
      <w:r w:rsidRPr="00643A34">
        <w:rPr>
          <w:rFonts w:ascii="Times New Roman" w:hAnsi="Times New Roman"/>
          <w:sz w:val="24"/>
        </w:rPr>
        <w:t xml:space="preserve"> toi aussi</w:t>
      </w:r>
      <w:r w:rsidR="00BE139E" w:rsidRPr="00643A34">
        <w:rPr>
          <w:rFonts w:ascii="Times New Roman" w:hAnsi="Times New Roman"/>
          <w:sz w:val="24"/>
        </w:rPr>
        <w:t>,</w:t>
      </w:r>
      <w:r w:rsidRPr="00643A34">
        <w:rPr>
          <w:rFonts w:ascii="Times New Roman" w:hAnsi="Times New Roman"/>
          <w:sz w:val="24"/>
        </w:rPr>
        <w:t xml:space="preserve"> avoir pitié de ton compagnon, comme j’ai eu pitié de toi ? »</w:t>
      </w:r>
      <w:r w:rsidR="00DD5BE0" w:rsidRPr="00643A34">
        <w:rPr>
          <w:rFonts w:ascii="Times New Roman" w:hAnsi="Times New Roman"/>
          <w:sz w:val="24"/>
        </w:rPr>
        <w:t xml:space="preserve"> </w:t>
      </w:r>
      <w:r w:rsidR="005500B6" w:rsidRPr="00643A34">
        <w:rPr>
          <w:rFonts w:ascii="Times New Roman" w:hAnsi="Times New Roman"/>
          <w:sz w:val="24"/>
        </w:rPr>
        <w:t xml:space="preserve">Furieux, le maître le fait jeter en prison. </w:t>
      </w:r>
    </w:p>
    <w:p w:rsidR="00DD5BE0" w:rsidRPr="00643A34" w:rsidRDefault="00DD5BE0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J</w:t>
      </w:r>
      <w:r w:rsidR="004729D7" w:rsidRPr="00643A34">
        <w:rPr>
          <w:rFonts w:ascii="Times New Roman" w:hAnsi="Times New Roman"/>
          <w:sz w:val="24"/>
        </w:rPr>
        <w:t>é</w:t>
      </w:r>
      <w:r w:rsidRPr="00643A34">
        <w:rPr>
          <w:rFonts w:ascii="Times New Roman" w:hAnsi="Times New Roman"/>
          <w:sz w:val="24"/>
        </w:rPr>
        <w:t xml:space="preserve">sus </w:t>
      </w:r>
      <w:r w:rsidR="003307D9" w:rsidRPr="00643A34">
        <w:rPr>
          <w:rFonts w:ascii="Times New Roman" w:hAnsi="Times New Roman"/>
          <w:sz w:val="24"/>
        </w:rPr>
        <w:t xml:space="preserve">termine son histoire par </w:t>
      </w:r>
      <w:r w:rsidR="00074795">
        <w:rPr>
          <w:rFonts w:ascii="Times New Roman" w:hAnsi="Times New Roman"/>
          <w:sz w:val="24"/>
        </w:rPr>
        <w:t>cette</w:t>
      </w:r>
      <w:r w:rsidR="003307D9" w:rsidRPr="00643A34">
        <w:rPr>
          <w:rFonts w:ascii="Times New Roman" w:hAnsi="Times New Roman"/>
          <w:sz w:val="24"/>
        </w:rPr>
        <w:t xml:space="preserve"> déclaration alarmante: </w:t>
      </w:r>
      <w:r w:rsidR="00F3785C" w:rsidRPr="00643A34">
        <w:rPr>
          <w:rFonts w:ascii="Times New Roman" w:hAnsi="Times New Roman"/>
          <w:sz w:val="24"/>
        </w:rPr>
        <w:t>« </w:t>
      </w:r>
      <w:r w:rsidR="002D0F0D" w:rsidRPr="00643A34">
        <w:rPr>
          <w:rFonts w:ascii="Times New Roman" w:hAnsi="Times New Roman"/>
          <w:sz w:val="24"/>
        </w:rPr>
        <w:t>Voilà comment mon Père céleste vous traitera, vous aussi, si chacun de vous ne pardonne pas du fond du cœur à son frère.</w:t>
      </w:r>
      <w:r w:rsidR="00F3785C" w:rsidRPr="00643A34">
        <w:rPr>
          <w:rFonts w:ascii="Times New Roman" w:hAnsi="Times New Roman"/>
          <w:sz w:val="24"/>
        </w:rPr>
        <w:t> »</w:t>
      </w:r>
      <w:r w:rsidR="00934661" w:rsidRPr="00643A34">
        <w:rPr>
          <w:rStyle w:val="EndnoteReference"/>
          <w:rFonts w:ascii="Times New Roman" w:hAnsi="Times New Roman"/>
          <w:sz w:val="24"/>
          <w:lang w:val="en-US"/>
        </w:rPr>
        <w:endnoteReference w:id="3"/>
      </w:r>
    </w:p>
    <w:p w:rsidR="00DD5BE0" w:rsidRPr="00643A34" w:rsidRDefault="00292EA1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Il arrive que des gens nous fassent du </w:t>
      </w:r>
      <w:r w:rsidR="009C1003" w:rsidRPr="00643A34">
        <w:rPr>
          <w:rFonts w:ascii="Times New Roman" w:hAnsi="Times New Roman"/>
          <w:sz w:val="24"/>
        </w:rPr>
        <w:t xml:space="preserve">tort </w:t>
      </w:r>
      <w:r w:rsidRPr="00643A34">
        <w:rPr>
          <w:rFonts w:ascii="Times New Roman" w:hAnsi="Times New Roman"/>
          <w:sz w:val="24"/>
        </w:rPr>
        <w:t xml:space="preserve">ou pèchent contre nous – intentionnellement ou pas – tout comme il </w:t>
      </w:r>
      <w:r w:rsidR="00F714F8" w:rsidRPr="00643A34">
        <w:rPr>
          <w:rFonts w:ascii="Times New Roman" w:hAnsi="Times New Roman"/>
          <w:sz w:val="24"/>
        </w:rPr>
        <w:t xml:space="preserve">nous arrive de </w:t>
      </w:r>
      <w:r w:rsidR="00084661">
        <w:rPr>
          <w:rFonts w:ascii="Times New Roman" w:hAnsi="Times New Roman"/>
          <w:sz w:val="24"/>
        </w:rPr>
        <w:t>faire du mal aux a</w:t>
      </w:r>
      <w:r w:rsidR="00F714F8" w:rsidRPr="00643A34">
        <w:rPr>
          <w:rFonts w:ascii="Times New Roman" w:hAnsi="Times New Roman"/>
          <w:sz w:val="24"/>
        </w:rPr>
        <w:t>utres ou de pécher contre eux</w:t>
      </w:r>
      <w:r w:rsidRPr="00643A34">
        <w:rPr>
          <w:rFonts w:ascii="Times New Roman" w:hAnsi="Times New Roman"/>
          <w:sz w:val="24"/>
        </w:rPr>
        <w:t xml:space="preserve">. </w:t>
      </w:r>
      <w:r w:rsidR="00D87AFA" w:rsidRPr="00643A34">
        <w:rPr>
          <w:rFonts w:ascii="Times New Roman" w:hAnsi="Times New Roman"/>
          <w:sz w:val="24"/>
        </w:rPr>
        <w:t>Les gens peuvent à l’occasion nous traiter injustement, ils peuvent nous mentir, nous voler</w:t>
      </w:r>
      <w:r w:rsidR="006D4FE9">
        <w:rPr>
          <w:rFonts w:ascii="Times New Roman" w:hAnsi="Times New Roman"/>
          <w:sz w:val="24"/>
        </w:rPr>
        <w:t xml:space="preserve">, </w:t>
      </w:r>
      <w:r w:rsidR="00D87AFA" w:rsidRPr="00643A34">
        <w:rPr>
          <w:rFonts w:ascii="Times New Roman" w:hAnsi="Times New Roman"/>
          <w:sz w:val="24"/>
        </w:rPr>
        <w:t xml:space="preserve">ou dire du mal de nous dans notre dos. Ils peuvent nous tromper ou renier leur parole. </w:t>
      </w:r>
      <w:r w:rsidRPr="00643A34">
        <w:rPr>
          <w:rFonts w:ascii="Times New Roman" w:hAnsi="Times New Roman"/>
          <w:sz w:val="24"/>
        </w:rPr>
        <w:t xml:space="preserve">Quoi qu’il en soit, </w:t>
      </w:r>
      <w:r w:rsidR="00D87AFA" w:rsidRPr="00643A34">
        <w:rPr>
          <w:rFonts w:ascii="Times New Roman" w:hAnsi="Times New Roman"/>
          <w:sz w:val="24"/>
        </w:rPr>
        <w:t xml:space="preserve">et </w:t>
      </w:r>
      <w:r w:rsidRPr="00643A34">
        <w:rPr>
          <w:rFonts w:ascii="Times New Roman" w:hAnsi="Times New Roman"/>
          <w:sz w:val="24"/>
        </w:rPr>
        <w:t xml:space="preserve">quelle que soit l’offense ou la blessure, nous sommes tenus de </w:t>
      </w:r>
      <w:r w:rsidR="00690004" w:rsidRPr="00643A34">
        <w:rPr>
          <w:rFonts w:ascii="Times New Roman" w:hAnsi="Times New Roman"/>
          <w:sz w:val="24"/>
        </w:rPr>
        <w:t xml:space="preserve">leur </w:t>
      </w:r>
      <w:r w:rsidRPr="00643A34">
        <w:rPr>
          <w:rFonts w:ascii="Times New Roman" w:hAnsi="Times New Roman"/>
          <w:sz w:val="24"/>
        </w:rPr>
        <w:t xml:space="preserve">pardonner. </w:t>
      </w:r>
    </w:p>
    <w:p w:rsidR="00DD5BE0" w:rsidRPr="00643A34" w:rsidRDefault="009C1003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Le fait </w:t>
      </w:r>
      <w:r w:rsidR="00E80194" w:rsidRPr="00643A34">
        <w:rPr>
          <w:rFonts w:ascii="Times New Roman" w:hAnsi="Times New Roman"/>
          <w:sz w:val="24"/>
        </w:rPr>
        <w:t>de pardonner</w:t>
      </w:r>
      <w:r w:rsidRPr="00643A34">
        <w:rPr>
          <w:rFonts w:ascii="Times New Roman" w:hAnsi="Times New Roman"/>
          <w:sz w:val="24"/>
        </w:rPr>
        <w:t xml:space="preserve"> ne signifie pas que la personne qui vous a fait du tort avait raison, et cela ne veut pas dire non plus que le tort ou le mal qui résulte de leurs actes est réparé. Cela signifie simplement que</w:t>
      </w:r>
      <w:r w:rsidR="00E80194" w:rsidRPr="00643A34">
        <w:rPr>
          <w:rFonts w:ascii="Times New Roman" w:hAnsi="Times New Roman"/>
          <w:sz w:val="24"/>
        </w:rPr>
        <w:t>,</w:t>
      </w:r>
      <w:r w:rsidRPr="00643A34">
        <w:rPr>
          <w:rFonts w:ascii="Times New Roman" w:hAnsi="Times New Roman"/>
          <w:sz w:val="24"/>
        </w:rPr>
        <w:t xml:space="preserve"> plutôt que d’être obnubilé par la question de savoir qui </w:t>
      </w:r>
      <w:r w:rsidR="00E80194" w:rsidRPr="00643A34">
        <w:rPr>
          <w:rFonts w:ascii="Times New Roman" w:hAnsi="Times New Roman"/>
          <w:sz w:val="24"/>
        </w:rPr>
        <w:t xml:space="preserve">a </w:t>
      </w:r>
      <w:r w:rsidRPr="00643A34">
        <w:rPr>
          <w:rFonts w:ascii="Times New Roman" w:hAnsi="Times New Roman"/>
          <w:sz w:val="24"/>
        </w:rPr>
        <w:t>tort et qui a raison, vous remettez ces choses entre les mains de Dieu, tout comme les répercussions des actes de cette per</w:t>
      </w:r>
      <w:r w:rsidR="00D64449" w:rsidRPr="00643A34">
        <w:rPr>
          <w:rFonts w:ascii="Times New Roman" w:hAnsi="Times New Roman"/>
          <w:sz w:val="24"/>
        </w:rPr>
        <w:t>s</w:t>
      </w:r>
      <w:r w:rsidRPr="00643A34">
        <w:rPr>
          <w:rFonts w:ascii="Times New Roman" w:hAnsi="Times New Roman"/>
          <w:sz w:val="24"/>
        </w:rPr>
        <w:t xml:space="preserve">onne. Vous </w:t>
      </w:r>
      <w:r w:rsidR="00D64449" w:rsidRPr="00643A34">
        <w:rPr>
          <w:rFonts w:ascii="Times New Roman" w:hAnsi="Times New Roman"/>
          <w:sz w:val="24"/>
        </w:rPr>
        <w:t>faites preuve de grandeur d’âme</w:t>
      </w:r>
      <w:r w:rsidR="00084661">
        <w:rPr>
          <w:rFonts w:ascii="Times New Roman" w:hAnsi="Times New Roman"/>
          <w:sz w:val="24"/>
        </w:rPr>
        <w:t xml:space="preserve">, </w:t>
      </w:r>
      <w:r w:rsidR="00CF5D60" w:rsidRPr="00643A34">
        <w:rPr>
          <w:rFonts w:ascii="Times New Roman" w:hAnsi="Times New Roman"/>
          <w:sz w:val="24"/>
        </w:rPr>
        <w:t>et vous pardonnez</w:t>
      </w:r>
      <w:r w:rsidR="00084661">
        <w:rPr>
          <w:rFonts w:ascii="Times New Roman" w:hAnsi="Times New Roman"/>
          <w:sz w:val="24"/>
        </w:rPr>
        <w:t>.</w:t>
      </w:r>
    </w:p>
    <w:p w:rsidR="00DD5BE0" w:rsidRPr="00643A34" w:rsidRDefault="00E90C00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Nous commettons tous des péchés</w:t>
      </w:r>
      <w:r w:rsidR="00084661">
        <w:rPr>
          <w:rFonts w:ascii="Times New Roman" w:hAnsi="Times New Roman"/>
          <w:sz w:val="24"/>
        </w:rPr>
        <w:t>,</w:t>
      </w:r>
      <w:r w:rsidRPr="00643A34">
        <w:rPr>
          <w:rFonts w:ascii="Times New Roman" w:hAnsi="Times New Roman"/>
          <w:sz w:val="24"/>
        </w:rPr>
        <w:t xml:space="preserve"> et </w:t>
      </w:r>
      <w:r w:rsidR="00084661">
        <w:rPr>
          <w:rFonts w:ascii="Times New Roman" w:hAnsi="Times New Roman"/>
          <w:sz w:val="24"/>
        </w:rPr>
        <w:t>a</w:t>
      </w:r>
      <w:r w:rsidRPr="00643A34">
        <w:rPr>
          <w:rFonts w:ascii="Times New Roman" w:hAnsi="Times New Roman"/>
          <w:sz w:val="24"/>
        </w:rPr>
        <w:t>ucun</w:t>
      </w:r>
      <w:r w:rsidR="000F27A3" w:rsidRPr="00643A34">
        <w:rPr>
          <w:rFonts w:ascii="Times New Roman" w:hAnsi="Times New Roman"/>
          <w:sz w:val="24"/>
        </w:rPr>
        <w:t xml:space="preserve"> de nous n’est à la hauteur de la gloire de Dieu.</w:t>
      </w:r>
      <w:r w:rsidR="00934661" w:rsidRPr="00643A34">
        <w:rPr>
          <w:rStyle w:val="EndnoteReference"/>
          <w:rFonts w:ascii="Times New Roman" w:hAnsi="Times New Roman"/>
          <w:sz w:val="24"/>
          <w:lang w:val="en-US"/>
        </w:rPr>
        <w:endnoteReference w:id="4"/>
      </w:r>
      <w:r w:rsidR="00DD5BE0" w:rsidRPr="00643A34">
        <w:rPr>
          <w:rFonts w:ascii="Times New Roman" w:hAnsi="Times New Roman"/>
          <w:sz w:val="24"/>
        </w:rPr>
        <w:t xml:space="preserve"> </w:t>
      </w:r>
      <w:r w:rsidR="000F27A3" w:rsidRPr="00643A34">
        <w:rPr>
          <w:rFonts w:ascii="Times New Roman" w:hAnsi="Times New Roman"/>
          <w:sz w:val="24"/>
        </w:rPr>
        <w:t>Comme le serviteur impitoyable de ce passage, nous avons tous une immense dette envers Dieu</w:t>
      </w:r>
      <w:r w:rsidR="00812E7A" w:rsidRPr="00643A34">
        <w:rPr>
          <w:rFonts w:ascii="Times New Roman" w:hAnsi="Times New Roman"/>
          <w:sz w:val="24"/>
        </w:rPr>
        <w:t xml:space="preserve"> —</w:t>
      </w:r>
      <w:r w:rsidR="000F27A3" w:rsidRPr="00643A34">
        <w:rPr>
          <w:rFonts w:ascii="Times New Roman" w:hAnsi="Times New Roman"/>
          <w:sz w:val="24"/>
        </w:rPr>
        <w:t>une dette d’une telle magnitude qu’aucun de nous ne pourrait la rembourser. Grâce à Jésus, Dieu nous pardonne notre dette ; mais en retour, Il nous demande aussi de pardonner les dettes des autres.</w:t>
      </w:r>
    </w:p>
    <w:p w:rsidR="00DD5BE0" w:rsidRPr="00643A34" w:rsidRDefault="00A4070C" w:rsidP="00DD5BE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Quand </w:t>
      </w:r>
      <w:r w:rsidR="00812E7A" w:rsidRPr="00643A34">
        <w:rPr>
          <w:rFonts w:ascii="Times New Roman" w:hAnsi="Times New Roman"/>
          <w:sz w:val="24"/>
        </w:rPr>
        <w:t xml:space="preserve">on considère que si nous ne pardonnons pas aux autres </w:t>
      </w:r>
      <w:r w:rsidR="00BB4061" w:rsidRPr="00643A34">
        <w:rPr>
          <w:rFonts w:ascii="Times New Roman" w:hAnsi="Times New Roman"/>
          <w:sz w:val="24"/>
        </w:rPr>
        <w:t xml:space="preserve">leurs péchés </w:t>
      </w:r>
      <w:r w:rsidR="00812E7A" w:rsidRPr="00643A34">
        <w:rPr>
          <w:rFonts w:ascii="Times New Roman" w:hAnsi="Times New Roman"/>
          <w:sz w:val="24"/>
        </w:rPr>
        <w:t>contre nous, alors Dieu ne nous pardonnera pas lorsque nous péchons contre Lui, cela peut s’avérer déconcertant. La bonne nouvelle c’est qu'on peut aussi voir cela comme une promesse : si nous pardonnons aux autres, Dieu nous pardonnera.</w:t>
      </w:r>
      <w:r w:rsidR="00812E7A" w:rsidRPr="00643A34">
        <w:rPr>
          <w:rStyle w:val="EndnoteReference"/>
          <w:rFonts w:ascii="Times New Roman" w:hAnsi="Times New Roman"/>
          <w:sz w:val="24"/>
          <w:lang w:val="en-US"/>
        </w:rPr>
        <w:endnoteReference w:id="5"/>
      </w:r>
      <w:r w:rsidR="00812E7A" w:rsidRPr="00643A34">
        <w:rPr>
          <w:rFonts w:ascii="Times New Roman" w:hAnsi="Times New Roman"/>
          <w:sz w:val="24"/>
        </w:rPr>
        <w:t xml:space="preserve"> Si nous faisons preuve de clémence, on fera preuve de clémence </w:t>
      </w:r>
      <w:r>
        <w:rPr>
          <w:rFonts w:ascii="Times New Roman" w:hAnsi="Times New Roman"/>
          <w:sz w:val="24"/>
        </w:rPr>
        <w:t>à notre égard</w:t>
      </w:r>
      <w:r w:rsidR="00DD5BE0" w:rsidRPr="00643A34">
        <w:rPr>
          <w:rFonts w:ascii="Times New Roman" w:hAnsi="Times New Roman"/>
          <w:sz w:val="24"/>
        </w:rPr>
        <w:t xml:space="preserve">. </w:t>
      </w:r>
      <w:r w:rsidR="00812E7A" w:rsidRPr="00643A34">
        <w:rPr>
          <w:rFonts w:ascii="Times New Roman" w:hAnsi="Times New Roman"/>
          <w:sz w:val="24"/>
        </w:rPr>
        <w:t xml:space="preserve">Si nous pardonnons, nous serons pardonnés. </w:t>
      </w:r>
    </w:p>
    <w:p w:rsidR="00DD5BE0" w:rsidRPr="00643A34" w:rsidRDefault="00C21F65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« Dieu vous a choisis, </w:t>
      </w:r>
      <w:r w:rsidR="00BB4061" w:rsidRPr="00643A34">
        <w:rPr>
          <w:rFonts w:ascii="Times New Roman" w:hAnsi="Times New Roman"/>
          <w:sz w:val="24"/>
        </w:rPr>
        <w:t>I</w:t>
      </w:r>
      <w:r w:rsidRPr="00643A34">
        <w:rPr>
          <w:rFonts w:ascii="Times New Roman" w:hAnsi="Times New Roman"/>
          <w:sz w:val="24"/>
        </w:rPr>
        <w:t xml:space="preserve">l veut que vous soyez à </w:t>
      </w:r>
      <w:r w:rsidR="00BB4061" w:rsidRPr="00643A34">
        <w:rPr>
          <w:rFonts w:ascii="Times New Roman" w:hAnsi="Times New Roman"/>
          <w:sz w:val="24"/>
        </w:rPr>
        <w:t>L</w:t>
      </w:r>
      <w:r w:rsidRPr="00643A34">
        <w:rPr>
          <w:rFonts w:ascii="Times New Roman" w:hAnsi="Times New Roman"/>
          <w:sz w:val="24"/>
        </w:rPr>
        <w:t xml:space="preserve">ui et </w:t>
      </w:r>
      <w:r w:rsidR="00BB4061" w:rsidRPr="00643A34">
        <w:rPr>
          <w:rFonts w:ascii="Times New Roman" w:hAnsi="Times New Roman"/>
          <w:sz w:val="24"/>
        </w:rPr>
        <w:t>I</w:t>
      </w:r>
      <w:r w:rsidRPr="00643A34">
        <w:rPr>
          <w:rFonts w:ascii="Times New Roman" w:hAnsi="Times New Roman"/>
          <w:sz w:val="24"/>
        </w:rPr>
        <w:t xml:space="preserve">l vous aime. Donc, faites–vous un cœur plein de tendresse et de pitié, un cœur simple, doux, patient. Supportez–vous les uns les autres et pardonnez–vous si quelqu’un a un reproche à faire à un autre. Le Seigneur vous a pardonné, agissez comme </w:t>
      </w:r>
      <w:r w:rsidR="00BB4061" w:rsidRPr="00643A34">
        <w:rPr>
          <w:rFonts w:ascii="Times New Roman" w:hAnsi="Times New Roman"/>
          <w:sz w:val="24"/>
        </w:rPr>
        <w:t>L</w:t>
      </w:r>
      <w:r w:rsidRPr="00643A34">
        <w:rPr>
          <w:rFonts w:ascii="Times New Roman" w:hAnsi="Times New Roman"/>
          <w:sz w:val="24"/>
        </w:rPr>
        <w:t>ui ! Et surtout, aimez–vous : l’amour est le lien qui unit parfaitement. »</w:t>
      </w:r>
      <w:r w:rsidR="00934661" w:rsidRPr="00643A34">
        <w:rPr>
          <w:rStyle w:val="EndnoteReference"/>
          <w:rFonts w:ascii="Times New Roman" w:hAnsi="Times New Roman"/>
          <w:sz w:val="24"/>
          <w:lang w:val="en-US"/>
        </w:rPr>
        <w:endnoteReference w:id="6"/>
      </w:r>
    </w:p>
    <w:p w:rsidR="002362C6" w:rsidRPr="00084661" w:rsidRDefault="002362C6" w:rsidP="00DD5BE0">
      <w:pPr>
        <w:rPr>
          <w:rFonts w:ascii="Times New Roman" w:hAnsi="Times New Roman"/>
          <w:sz w:val="20"/>
        </w:rPr>
      </w:pPr>
      <w:r w:rsidRPr="00643A34">
        <w:rPr>
          <w:rFonts w:ascii="Times New Roman" w:hAnsi="Times New Roman"/>
        </w:rPr>
        <w:t xml:space="preserve">* </w:t>
      </w:r>
      <w:r w:rsidRPr="00084661">
        <w:rPr>
          <w:rFonts w:ascii="Times New Roman" w:hAnsi="Times New Roman"/>
          <w:sz w:val="20"/>
        </w:rPr>
        <w:t>(</w:t>
      </w:r>
      <w:r w:rsidR="00812E7A" w:rsidRPr="00084661">
        <w:rPr>
          <w:rFonts w:ascii="Times New Roman" w:hAnsi="Times New Roman"/>
          <w:sz w:val="20"/>
        </w:rPr>
        <w:t>cours</w:t>
      </w:r>
      <w:r w:rsidRPr="00084661">
        <w:rPr>
          <w:rFonts w:ascii="Times New Roman" w:hAnsi="Times New Roman"/>
          <w:sz w:val="20"/>
        </w:rPr>
        <w:t xml:space="preserve"> du </w:t>
      </w:r>
      <w:r w:rsidR="00084661" w:rsidRPr="00084661">
        <w:rPr>
          <w:rFonts w:ascii="Times New Roman" w:hAnsi="Times New Roman"/>
          <w:sz w:val="20"/>
        </w:rPr>
        <w:t>0</w:t>
      </w:r>
      <w:r w:rsidRPr="00084661">
        <w:rPr>
          <w:rFonts w:ascii="Times New Roman" w:hAnsi="Times New Roman"/>
          <w:sz w:val="20"/>
        </w:rPr>
        <w:t>3/11/2014)</w:t>
      </w:r>
    </w:p>
    <w:p w:rsidR="00DD5BE0" w:rsidRPr="00643A34" w:rsidRDefault="00DD5BE0" w:rsidP="00934661">
      <w:pPr>
        <w:jc w:val="center"/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>* * *</w:t>
      </w:r>
    </w:p>
    <w:p w:rsidR="00E875D7" w:rsidRPr="00643A34" w:rsidRDefault="00934661" w:rsidP="00DD5BE0">
      <w:pPr>
        <w:rPr>
          <w:rFonts w:ascii="Times New Roman" w:hAnsi="Times New Roman"/>
          <w:sz w:val="24"/>
        </w:rPr>
      </w:pPr>
      <w:r w:rsidRPr="00643A34">
        <w:rPr>
          <w:rFonts w:ascii="Times New Roman" w:hAnsi="Times New Roman"/>
          <w:sz w:val="24"/>
        </w:rPr>
        <w:t xml:space="preserve">Le faible </w:t>
      </w:r>
      <w:r w:rsidR="00C41035" w:rsidRPr="00643A34">
        <w:rPr>
          <w:rFonts w:ascii="Times New Roman" w:hAnsi="Times New Roman"/>
          <w:sz w:val="24"/>
        </w:rPr>
        <w:t>est incapable de</w:t>
      </w:r>
      <w:r w:rsidRPr="00643A34">
        <w:rPr>
          <w:rFonts w:ascii="Times New Roman" w:hAnsi="Times New Roman"/>
          <w:sz w:val="24"/>
        </w:rPr>
        <w:t xml:space="preserve"> pardonner. Pardonner est un attribut du fort. </w:t>
      </w:r>
      <w:r w:rsidR="00C41035" w:rsidRPr="00643A34">
        <w:rPr>
          <w:rFonts w:ascii="Times New Roman" w:hAnsi="Times New Roman"/>
          <w:sz w:val="24"/>
        </w:rPr>
        <w:t>– M</w:t>
      </w:r>
      <w:r w:rsidR="00DD5BE0" w:rsidRPr="00643A34">
        <w:rPr>
          <w:rFonts w:ascii="Times New Roman" w:hAnsi="Times New Roman"/>
          <w:sz w:val="24"/>
        </w:rPr>
        <w:t>ahatma Gandhi (1869–1948)</w:t>
      </w:r>
    </w:p>
    <w:p w:rsidR="00934661" w:rsidRPr="00643A34" w:rsidRDefault="00934661" w:rsidP="007B716A">
      <w:pPr>
        <w:rPr>
          <w:rFonts w:ascii="Times New Roman" w:hAnsi="Times New Roman"/>
          <w:sz w:val="24"/>
        </w:rPr>
      </w:pPr>
    </w:p>
    <w:p w:rsidR="00D1232C" w:rsidRPr="00643A34" w:rsidRDefault="00D1232C" w:rsidP="00E81C43">
      <w:pPr>
        <w:jc w:val="center"/>
        <w:rPr>
          <w:rFonts w:ascii="Times New Roman" w:hAnsi="Times New Roman"/>
        </w:rPr>
      </w:pPr>
      <w:r w:rsidRPr="00643A34">
        <w:rPr>
          <w:rFonts w:ascii="Times New Roman" w:hAnsi="Times New Roman"/>
        </w:rPr>
        <w:t>Traduit de l’original anglais</w:t>
      </w:r>
      <w:r w:rsidR="00FA180B" w:rsidRPr="00643A34">
        <w:rPr>
          <w:rFonts w:ascii="Times New Roman" w:hAnsi="Times New Roman"/>
        </w:rPr>
        <w:t>,</w:t>
      </w:r>
      <w:r w:rsidRPr="00643A34">
        <w:rPr>
          <w:rFonts w:ascii="Times New Roman" w:hAnsi="Times New Roman"/>
        </w:rPr>
        <w:t xml:space="preserve"> « A Challenging Thought »</w:t>
      </w:r>
      <w:r w:rsidR="00FA180B" w:rsidRPr="00643A34">
        <w:rPr>
          <w:rFonts w:ascii="Times New Roman" w:hAnsi="Times New Roman"/>
        </w:rPr>
        <w:t xml:space="preserve">, </w:t>
      </w:r>
      <w:r w:rsidR="00084661">
        <w:rPr>
          <w:rFonts w:ascii="Times New Roman" w:hAnsi="Times New Roman"/>
        </w:rPr>
        <w:t xml:space="preserve">in </w:t>
      </w:r>
      <w:r w:rsidRPr="00643A34">
        <w:rPr>
          <w:rFonts w:ascii="Times New Roman" w:hAnsi="Times New Roman"/>
        </w:rPr>
        <w:t>Activated volume 15 numéro 11, par Bruno et Françoise Corticelli.</w:t>
      </w:r>
    </w:p>
    <w:p w:rsidR="004B194E" w:rsidRPr="00643A34" w:rsidRDefault="004B194E" w:rsidP="007B716A">
      <w:pPr>
        <w:rPr>
          <w:rFonts w:ascii="Times New Roman" w:hAnsi="Times New Roman"/>
        </w:rPr>
      </w:pPr>
      <w:r w:rsidRPr="00643A34">
        <w:rPr>
          <w:rFonts w:ascii="Times New Roman" w:hAnsi="Times New Roman"/>
        </w:rPr>
        <w:t>© 2014 Activated 2014. Tous droits réservés.</w:t>
      </w:r>
      <w:r w:rsidR="00D1232C" w:rsidRPr="00643A34">
        <w:rPr>
          <w:rFonts w:ascii="Times New Roman" w:hAnsi="Times New Roman"/>
        </w:rPr>
        <w:t xml:space="preserve"> </w:t>
      </w:r>
      <w:r w:rsidRPr="00643A34">
        <w:rPr>
          <w:rFonts w:ascii="Times New Roman" w:hAnsi="Times New Roman"/>
        </w:rPr>
        <w:t xml:space="preserve">  </w:t>
      </w:r>
    </w:p>
    <w:sectPr w:rsidR="004B194E" w:rsidRPr="00643A3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B6" w:rsidRDefault="00BA70B6" w:rsidP="00934661">
      <w:pPr>
        <w:spacing w:after="0" w:line="240" w:lineRule="auto"/>
      </w:pPr>
      <w:r>
        <w:separator/>
      </w:r>
    </w:p>
  </w:endnote>
  <w:endnote w:type="continuationSeparator" w:id="0">
    <w:p w:rsidR="00BA70B6" w:rsidRDefault="00BA70B6" w:rsidP="00934661">
      <w:pPr>
        <w:spacing w:after="0" w:line="240" w:lineRule="auto"/>
      </w:pPr>
      <w:r>
        <w:continuationSeparator/>
      </w:r>
    </w:p>
  </w:endnote>
  <w:endnote w:id="1">
    <w:p w:rsidR="00617E6C" w:rsidRPr="00850266" w:rsidRDefault="00617E6C" w:rsidP="00617E6C">
      <w:pPr>
        <w:pStyle w:val="EndnoteText"/>
        <w:spacing w:line="276" w:lineRule="auto"/>
        <w:rPr>
          <w:rFonts w:ascii="Times New Roman" w:hAnsi="Times New Roman"/>
          <w:lang w:val="en-US"/>
        </w:rPr>
      </w:pPr>
      <w:bookmarkStart w:id="0" w:name="_GoBack"/>
      <w:r w:rsidRPr="00617E6C">
        <w:rPr>
          <w:rStyle w:val="EndnoteReference"/>
          <w:rFonts w:ascii="Times New Roman" w:hAnsi="Times New Roman"/>
        </w:rPr>
        <w:endnoteRef/>
      </w:r>
      <w:r w:rsidRPr="00850266">
        <w:rPr>
          <w:rFonts w:ascii="Times New Roman" w:hAnsi="Times New Roman"/>
          <w:lang w:val="en-US"/>
        </w:rPr>
        <w:t xml:space="preserve"> SEM</w:t>
      </w:r>
    </w:p>
  </w:endnote>
  <w:endnote w:id="2">
    <w:p w:rsidR="00934661" w:rsidRPr="00850266" w:rsidRDefault="00934661" w:rsidP="00617E6C">
      <w:pPr>
        <w:pStyle w:val="EndnoteText"/>
        <w:spacing w:line="276" w:lineRule="auto"/>
        <w:rPr>
          <w:rFonts w:ascii="Times New Roman" w:hAnsi="Times New Roman"/>
          <w:lang w:val="en-US"/>
        </w:rPr>
      </w:pPr>
      <w:r w:rsidRPr="00617E6C">
        <w:rPr>
          <w:rStyle w:val="EndnoteReference"/>
          <w:rFonts w:ascii="Times New Roman" w:hAnsi="Times New Roman"/>
        </w:rPr>
        <w:endnoteRef/>
      </w:r>
      <w:r w:rsidRPr="00850266">
        <w:rPr>
          <w:rFonts w:ascii="Times New Roman" w:hAnsi="Times New Roman"/>
          <w:lang w:val="en-US"/>
        </w:rPr>
        <w:t xml:space="preserve"> Cf. Matthieu 18:21–22.</w:t>
      </w:r>
    </w:p>
  </w:endnote>
  <w:endnote w:id="3">
    <w:p w:rsidR="00934661" w:rsidRPr="00850266" w:rsidRDefault="00934661" w:rsidP="00617E6C">
      <w:pPr>
        <w:pStyle w:val="EndnoteText"/>
        <w:spacing w:line="276" w:lineRule="auto"/>
        <w:rPr>
          <w:rFonts w:ascii="Times New Roman" w:hAnsi="Times New Roman"/>
          <w:lang w:val="en-US"/>
        </w:rPr>
      </w:pPr>
      <w:r w:rsidRPr="00617E6C">
        <w:rPr>
          <w:rStyle w:val="EndnoteReference"/>
          <w:rFonts w:ascii="Times New Roman" w:hAnsi="Times New Roman"/>
        </w:rPr>
        <w:endnoteRef/>
      </w:r>
      <w:r w:rsidRPr="00850266">
        <w:rPr>
          <w:rFonts w:ascii="Times New Roman" w:hAnsi="Times New Roman"/>
          <w:lang w:val="en-US"/>
        </w:rPr>
        <w:t xml:space="preserve"> Cf. Matthieu 18:23–35.</w:t>
      </w:r>
    </w:p>
  </w:endnote>
  <w:endnote w:id="4">
    <w:p w:rsidR="00934661" w:rsidRPr="00617E6C" w:rsidRDefault="00934661" w:rsidP="00617E6C">
      <w:pPr>
        <w:pStyle w:val="EndnoteText"/>
        <w:spacing w:line="276" w:lineRule="auto"/>
        <w:rPr>
          <w:rFonts w:ascii="Times New Roman" w:hAnsi="Times New Roman"/>
        </w:rPr>
      </w:pPr>
      <w:r w:rsidRPr="00617E6C">
        <w:rPr>
          <w:rStyle w:val="EndnoteReference"/>
          <w:rFonts w:ascii="Times New Roman" w:hAnsi="Times New Roman"/>
        </w:rPr>
        <w:endnoteRef/>
      </w:r>
      <w:r w:rsidRPr="00617E6C">
        <w:rPr>
          <w:rFonts w:ascii="Times New Roman" w:hAnsi="Times New Roman"/>
        </w:rPr>
        <w:t xml:space="preserve"> Cf. Romains 3:23.</w:t>
      </w:r>
    </w:p>
  </w:endnote>
  <w:endnote w:id="5">
    <w:p w:rsidR="00812E7A" w:rsidRPr="00617E6C" w:rsidRDefault="00812E7A" w:rsidP="00617E6C">
      <w:pPr>
        <w:pStyle w:val="EndnoteText"/>
        <w:spacing w:line="276" w:lineRule="auto"/>
        <w:rPr>
          <w:rFonts w:ascii="Times New Roman" w:hAnsi="Times New Roman"/>
        </w:rPr>
      </w:pPr>
      <w:r w:rsidRPr="00617E6C">
        <w:rPr>
          <w:rStyle w:val="EndnoteReference"/>
          <w:rFonts w:ascii="Times New Roman" w:hAnsi="Times New Roman"/>
        </w:rPr>
        <w:endnoteRef/>
      </w:r>
      <w:r w:rsidRPr="00617E6C">
        <w:rPr>
          <w:rFonts w:ascii="Times New Roman" w:hAnsi="Times New Roman"/>
        </w:rPr>
        <w:t xml:space="preserve"> Cf. Marc 11:25.</w:t>
      </w:r>
    </w:p>
  </w:endnote>
  <w:endnote w:id="6">
    <w:p w:rsidR="00934661" w:rsidRDefault="00934661" w:rsidP="00617E6C">
      <w:pPr>
        <w:pStyle w:val="EndnoteText"/>
        <w:spacing w:line="276" w:lineRule="auto"/>
      </w:pPr>
      <w:r w:rsidRPr="00617E6C">
        <w:rPr>
          <w:rStyle w:val="EndnoteReference"/>
          <w:rFonts w:ascii="Times New Roman" w:hAnsi="Times New Roman"/>
        </w:rPr>
        <w:endnoteRef/>
      </w:r>
      <w:r w:rsidRPr="00617E6C">
        <w:rPr>
          <w:rFonts w:ascii="Times New Roman" w:hAnsi="Times New Roman"/>
        </w:rPr>
        <w:t xml:space="preserve"> Colossiens 3:12–14 </w:t>
      </w:r>
      <w:r w:rsidR="00C21F65">
        <w:rPr>
          <w:rFonts w:ascii="Times New Roman" w:hAnsi="Times New Roman"/>
        </w:rPr>
        <w:t>PDV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B6" w:rsidRDefault="00BA70B6" w:rsidP="00934661">
      <w:pPr>
        <w:spacing w:after="0" w:line="240" w:lineRule="auto"/>
      </w:pPr>
      <w:r>
        <w:separator/>
      </w:r>
    </w:p>
  </w:footnote>
  <w:footnote w:type="continuationSeparator" w:id="0">
    <w:p w:rsidR="00BA70B6" w:rsidRDefault="00BA70B6" w:rsidP="0093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D5BE0"/>
    <w:rsid w:val="00000C41"/>
    <w:rsid w:val="0001503A"/>
    <w:rsid w:val="00025457"/>
    <w:rsid w:val="000657B5"/>
    <w:rsid w:val="00074795"/>
    <w:rsid w:val="00084661"/>
    <w:rsid w:val="000C5D15"/>
    <w:rsid w:val="000F27A3"/>
    <w:rsid w:val="00145813"/>
    <w:rsid w:val="00172D5C"/>
    <w:rsid w:val="00186767"/>
    <w:rsid w:val="001B441B"/>
    <w:rsid w:val="001C533C"/>
    <w:rsid w:val="001D5900"/>
    <w:rsid w:val="0021065C"/>
    <w:rsid w:val="002171A6"/>
    <w:rsid w:val="002238CF"/>
    <w:rsid w:val="002362C6"/>
    <w:rsid w:val="0026023D"/>
    <w:rsid w:val="00292EA1"/>
    <w:rsid w:val="002B26AF"/>
    <w:rsid w:val="002B7D8D"/>
    <w:rsid w:val="002D0F0D"/>
    <w:rsid w:val="003307D9"/>
    <w:rsid w:val="003846EE"/>
    <w:rsid w:val="003856C4"/>
    <w:rsid w:val="004729D7"/>
    <w:rsid w:val="004B194E"/>
    <w:rsid w:val="004D7EC2"/>
    <w:rsid w:val="005500B6"/>
    <w:rsid w:val="00556667"/>
    <w:rsid w:val="00617E6C"/>
    <w:rsid w:val="00643A34"/>
    <w:rsid w:val="006510BA"/>
    <w:rsid w:val="00690004"/>
    <w:rsid w:val="00695B03"/>
    <w:rsid w:val="006C7171"/>
    <w:rsid w:val="006D4FE9"/>
    <w:rsid w:val="006E3F1D"/>
    <w:rsid w:val="0073408F"/>
    <w:rsid w:val="00747A6E"/>
    <w:rsid w:val="00762E51"/>
    <w:rsid w:val="007B716A"/>
    <w:rsid w:val="007D31BA"/>
    <w:rsid w:val="007F4842"/>
    <w:rsid w:val="008024A2"/>
    <w:rsid w:val="00812E7A"/>
    <w:rsid w:val="00850266"/>
    <w:rsid w:val="00875F07"/>
    <w:rsid w:val="00896FCA"/>
    <w:rsid w:val="008B1C57"/>
    <w:rsid w:val="008D598A"/>
    <w:rsid w:val="008F7B61"/>
    <w:rsid w:val="00903F5B"/>
    <w:rsid w:val="00934661"/>
    <w:rsid w:val="009A1A5E"/>
    <w:rsid w:val="009A3271"/>
    <w:rsid w:val="009C1003"/>
    <w:rsid w:val="009E6F14"/>
    <w:rsid w:val="00A05D04"/>
    <w:rsid w:val="00A13524"/>
    <w:rsid w:val="00A4070C"/>
    <w:rsid w:val="00AC68DE"/>
    <w:rsid w:val="00B52028"/>
    <w:rsid w:val="00BA0929"/>
    <w:rsid w:val="00BA70B6"/>
    <w:rsid w:val="00BB4061"/>
    <w:rsid w:val="00BE139E"/>
    <w:rsid w:val="00C11B20"/>
    <w:rsid w:val="00C11D0A"/>
    <w:rsid w:val="00C21F65"/>
    <w:rsid w:val="00C23C20"/>
    <w:rsid w:val="00C41035"/>
    <w:rsid w:val="00CF5D60"/>
    <w:rsid w:val="00D1232C"/>
    <w:rsid w:val="00D54CD8"/>
    <w:rsid w:val="00D64449"/>
    <w:rsid w:val="00D87AFA"/>
    <w:rsid w:val="00D911AA"/>
    <w:rsid w:val="00DD5BE0"/>
    <w:rsid w:val="00DF08D2"/>
    <w:rsid w:val="00E35A65"/>
    <w:rsid w:val="00E80194"/>
    <w:rsid w:val="00E81C43"/>
    <w:rsid w:val="00E875D7"/>
    <w:rsid w:val="00E90C00"/>
    <w:rsid w:val="00F12EBF"/>
    <w:rsid w:val="00F3785C"/>
    <w:rsid w:val="00F714F8"/>
    <w:rsid w:val="00FA180B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34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3466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34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0A19-605B-4AEB-9B8C-618B89CF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11</cp:revision>
  <dcterms:created xsi:type="dcterms:W3CDTF">2014-11-06T06:49:00Z</dcterms:created>
  <dcterms:modified xsi:type="dcterms:W3CDTF">2014-11-07T09:16:00Z</dcterms:modified>
</cp:coreProperties>
</file>